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2019-2025年中国稀有金属合金及有色金属合金业行业市场发展现状及投资前景咨询报告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2019-2025年中国稀有金属合金及有色金属合金业行业市场发展现状及投资前景咨询报告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2019-2025年中国稀有金属合金及有色金属合金业行业市场发展现状及投资前景咨询报告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https://www.icandata.com/view/318086.html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https://www.icandata.com/view/318086.html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2019-2025年中国稀有金属合金及有色金属合金业行业市场发展现状及投资前景咨询报告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318086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