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2019-2025年中国助力器带主缸总成行业市场发展现状及投资前景咨询报告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2019-2025年中国助力器带主缸总成行业市场发展现状及投资前景咨询报告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2019-2025年中国助力器带主缸总成行业市场发展现状及投资前景咨询报告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2019-2025年中国助力器带主缸总成行业市场发展现状及投资前景咨询报告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