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2019-2025年中国同步专业录音机行业市场发展现状及投资前景咨询报告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2019-2025年中国同步专业录音机行业市场发展现状及投资前景咨询报告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2019-2025年中国同步专业录音机行业市场发展现状及投资前景咨询报告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2019-2025年中国同步专业录音机行业市场发展现状及投资前景咨询报告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