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2019-2025年中国大型景观树行业市场发展现状及投资前景咨询报告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2019-2025年中国大型景观树行业市场发展现状及投资前景咨询报告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2019-2025年中国大型景观树行业市场发展现状及投资前景咨询报告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2019-2025年中国大型景观树行业市场发展现状及投资前景咨询报告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323257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