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2019-2025年中国质量减震器行业市场发展现状及投资前景咨询报告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2019-2025年中国质量减震器行业市场发展现状及投资前景咨询报告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2019-2025年中国质量减震器行业市场发展现状及投资前景咨询报告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2019-2025年中国质量减震器行业市场发展现状及投资前景咨询报告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