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2019-2025年中国运动型多用途车行业市场发展现状及投资前景咨询报告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2019-2025年中国运动型多用途车行业市场发展现状及投资前景咨询报告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2019-2025年中国运动型多用途车行业市场发展现状及投资前景咨询报告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2019-2025年中国运动型多用途车行业市场发展现状及投资前景咨询报告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