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2019-2025年中国正三轮后传动装置行业市场发展现状及投资前景咨询报告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2019-2025年中国正三轮后传动装置行业市场发展现状及投资前景咨询报告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2019-2025年中国正三轮后传动装置行业市场发展现状及投资前景咨询报告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2019-2025年中国正三轮后传动装置行业市场发展现状及投资前景咨询报告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326455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