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2019-2025年中国票据理财行业市场发展现状及投资前景咨询报告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2019-2025年中国票据理财行业市场发展现状及投资前景咨询报告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2019-2025年中国票据理财行业市场发展现状及投资前景咨询报告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https://www.icandata.com/view/327293.html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https://www.icandata.com/view/327293.html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2019-2025年中国票据理财行业市场发展现状及投资前景咨询报告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327293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