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2019-2025年中国民用高端线缆行业市场发展现状及投资前景咨询报告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2019-2025年中国民用高端线缆行业市场发展现状及投资前景咨询报告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2019-2025年中国民用高端线缆行业市场发展现状及投资前景咨询报告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2019-2025年中国民用高端线缆行业市场发展现状及投资前景咨询报告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328045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