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2019-2025年中国承接各类广告设计行业市场发展现状及投资前景咨询报告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2019-2025年中国承接各类广告设计行业市场发展现状及投资前景咨询报告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2019-2025年中国承接各类广告设计行业市场发展现状及投资前景咨询报告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2019-2025年中国承接各类广告设计行业市场发展现状及投资前景咨询报告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