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2019-2025年中国等规聚丙烯行业市场发展现状及投资前景咨询报告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2019-2025年中国等规聚丙烯行业市场发展现状及投资前景咨询报告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2019-2025年中国等规聚丙烯行业市场发展现状及投资前景咨询报告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2019-2025年中国等规聚丙烯行业市场发展现状及投资前景咨询报告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