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2019-2025年中国液压混合动力汽车行业市场发展现状及投资前景咨询报告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2019-2025年中国液压混合动力汽车行业市场发展现状及投资前景咨询报告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2019-2025年中国液压混合动力汽车行业市场发展现状及投资前景咨询报告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2019-2025年中国液压混合动力汽车行业市场发展现状及投资前景咨询报告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