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2019-2025年中国未锻轧锌合金行业市场发展现状及投资前景咨询报告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2019-2025年中国未锻轧锌合金行业市场发展现状及投资前景咨询报告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2019-2025年中国未锻轧锌合金行业市场发展现状及投资前景咨询报告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2019-2025年中国未锻轧锌合金行业市场发展现状及投资前景咨询报告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