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2019-2025年中国轻混合动力车行业市场发展现状及投资前景咨询报告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2019-2025年中国轻混合动力车行业市场发展现状及投资前景咨询报告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2019-2025年中国轻混合动力车行业市场发展现状及投资前景咨询报告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2019-2025年中国轻混合动力车行业市场发展现状及投资前景咨询报告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