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限压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限压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限压阀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限压阀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