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2019-2025年中国小区围栏网行业市场发展现状及投资前景咨询报告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2019-2025年中国小区围栏网行业市场发展现状及投资前景咨询报告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2019-2025年中国小区围栏网行业市场发展现状及投资前景咨询报告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2019-2025年中国小区围栏网行业市场发展现状及投资前景咨询报告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