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2019-2025年中国地震前兆观测台行业市场发展现状及投资前景咨询报告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2019-2025年中国地震前兆观测台行业市场发展现状及投资前景咨询报告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2019-2025年中国地震前兆观测台行业市场发展现状及投资前景咨询报告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2019-2025年中国地震前兆观测台行业市场发展现状及投资前景咨询报告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