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2019-2025年中国地震前兆观测网行业市场发展现状及投资前景咨询报告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2019-2025年中国地震前兆观测网行业市场发展现状及投资前景咨询报告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2019-2025年中国地震前兆观测网行业市场发展现状及投资前景咨询报告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2019-2025年中国地震前兆观测网行业市场发展现状及投资前景咨询报告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