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2019-2025年中国汽车CAN总线控制系统行业市场发展现状及投资前景咨询报告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2019-2025年中国汽车CAN总线控制系统行业市场发展现状及投资前景咨询报告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2019-2025年中国汽车CAN总线控制系统行业市场发展现状及投资前景咨询报告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2019-2025年中国汽车CAN总线控制系统行业市场发展现状及投资前景咨询报告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