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2019-2025年中国花生油加工石油气行业市场发展现状及投资前景咨询报告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2019-2025年中国花生油加工石油气行业市场发展现状及投资前景咨询报告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2019-2025年中国花生油加工石油气行业市场发展现状及投资前景咨询报告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2019-2025年中国花生油加工石油气行业市场发展现状及投资前景咨询报告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