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2019-2025年中国风景名胜区规划活动行业市场发展现状及投资前景咨询报告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2019-2025年中国风景名胜区规划活动行业市场发展现状及投资前景咨询报告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2019-2025年中国风景名胜区规划活动行业市场发展现状及投资前景咨询报告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2019-2025年中国风景名胜区规划活动行业市场发展现状及投资前景咨询报告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342528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