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2019-2025年中国内燃柴油牵引车行业市场发展现状及投资前景咨询报告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2019-2025年中国内燃柴油牵引车行业市场发展现状及投资前景咨询报告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2019-2025年中国内燃柴油牵引车行业市场发展现状及投资前景咨询报告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2019-2025年中国内燃柴油牵引车行业市场发展现状及投资前景咨询报告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