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2019-2025年中国电器高效节能利用技术推广服务行业市场发展现状及投资前景咨询报告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2019-2025年中国电器高效节能利用技术推广服务行业市场发展现状及投资前景咨询报告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2019-2025年中国电器高效节能利用技术推广服务行业市场发展现状及投资前景咨询报告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https://www.icandata.com/view/345732.html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https://www.icandata.com/view/345732.html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2019-2025年中国电器高效节能利用技术推广服务行业市场发展现状及投资前景咨询报告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345732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