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2019-2025年中国ITO导电触控膜行业市场发展现状及投资前景咨询报告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2019-2025年中国ITO导电触控膜行业市场发展现状及投资前景咨询报告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2019-2025年中国ITO导电触控膜行业市场发展现状及投资前景咨询报告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2019-2025年中国ITO导电触控膜行业市场发展现状及投资前景咨询报告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