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火力发电行业深度调查咨询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火力发电行业深度调查咨询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力发电行业深度调查咨询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力发电行业深度调查咨询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