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2019-2025年中国外墙木材行业市场发展现状及投资前景咨询报告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2019-2025年中国外墙木材行业市场发展现状及投资前景咨询报告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2019-2025年中国外墙木材行业市场发展现状及投资前景咨询报告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https://www.icandata.com/view/353036.html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https://www.icandata.com/view/353036.html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2019-2025年中国外墙木材行业市场发展现状及投资前景咨询报告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353036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