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火力发电行业市场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火力发电行业市场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调查咨询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调查咨询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