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2019-2025年中国基本气象观测网行业市场发展现状及投资前景咨询报告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2019-2025年中国基本气象观测网行业市场发展现状及投资前景咨询报告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2019-2025年中国基本气象观测网行业市场发展现状及投资前景咨询报告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2019-2025年中国基本气象观测网行业市场发展现状及投资前景咨询报告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