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力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力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力投资与发展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力投资与发展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