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2020-2025年中国出租车管理系统行业市场运营状况分析及投资规划建议咨询报告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2020-2025年中国出租车管理系统行业市场运营状况分析及投资规划建议咨询报告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2020-2025年中国出租车管理系统行业市场运营状况分析及投资规划建议咨询报告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https://www.icandata.com/view/356107.html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https://www.icandata.com/view/356107.html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2020-2025年中国出租车管理系统行业市场运营状况分析及投资规划建议咨询报告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356107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