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2020-2025年中国生物刺激素行业市场专项调研及投资前景分析报告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2020-2025年中国生物刺激素行业市场专项调研及投资前景分析报告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2020-2025年中国生物刺激素行业市场专项调研及投资前景分析报告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https://www.icandata.com/view/356389.html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https://www.icandata.com/view/356389.html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2020-2025年中国生物刺激素行业市场专项调研及投资前景分析报告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356389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