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2020-2025年中国食品级植物甾醇酯行业市场评估分析及发展前景调研战略研究报告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2020-2025年中国食品级植物甾醇酯行业市场评估分析及发展前景调研战略研究报告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2020-2025年中国食品级植物甾醇酯行业市场评估分析及发展前景调研战略研究报告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https://www.icandata.com/view/356535.html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https://www.icandata.com/view/356535.html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2020-2025年中国食品级植物甾醇酯行业市场评估分析及发展前景调研战略研究报告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356535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