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2020-2025年中国照明节能行业市场发展现状调研及投资趋势前景报告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2020-2025年中国照明节能行业市场发展现状调研及投资趋势前景报告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2020-2025年中国照明节能行业市场发展现状调研及投资趋势前景报告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2020-2025年中国照明节能行业市场发展现状调研及投资趋势前景报告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