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2020-2025年中国纺织服装制造行业市场发展现状调研及投资趋势前景报告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2020-2025年中国纺织服装制造行业市场发展现状调研及投资趋势前景报告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2020-2025年中国纺织服装制造行业市场发展现状调研及投资趋势前景报告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2020-2025年中国纺织服装制造行业市场发展现状调研及投资趋势前景报告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