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2021-2026年中国时间定时器行业市场运营态势及投资战略咨询报告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2021-2026年中国时间定时器行业市场运营态势及投资战略咨询报告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2021-2026年中国时间定时器行业市场运营态势及投资战略咨询报告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2021-2026年中国时间定时器行业市场运营态势及投资战略咨询报告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