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3D电影行业竞争格局分析及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3D电影行业竞争格局分析及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3D电影行业竞争格局分析及投资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3D电影行业竞争格局分析及投资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