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中国煤炭行业可持续发展能力评价与策略市场分析及发展趋势研究报告（2008）</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中国煤炭行业可持续发展能力评价与策略市场分析及发展趋势研究报告（2008）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中国煤炭行业可持续发展能力评价与策略市场分析及发展趋势研究报告（2008）</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https://www.icandata.com/view/35706.html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https://www.icandata.com/view/35706.html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中国煤炭行业可持续发展能力评价与策略市场分析及发展趋势研究报告（2008）</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35706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