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2007-2010年甑炭进出口形势分析及预测市场分析及发展趋势研究报告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2007-2010年甑炭进出口形势分析及预测市场分析及发展趋势研究报告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2007-2010年甑炭进出口形势分析及预测市场分析及发展趋势研究报告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2008年4月，交货时间3个工作日月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https://www.icandata.com/view/3574/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https://www.icandata.com/view/3574/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2007-2010年甑炭进出口形势分析及预测市场分析及发展趋势研究报告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35741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