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2021-2026年中国房地产厨卫市行业市场运营态势及投资战略咨询报告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2021-2026年中国房地产厨卫市行业市场运营态势及投资战略咨询报告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2021-2026年中国房地产厨卫市行业市场运营态势及投资战略咨询报告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2021-2026年中国房地产厨卫市行业市场运营态势及投资战略咨询报告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