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2021-2026年中国进口葡萄酒行业市场专项调研及投资前景分析报告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2021-2026年中国进口葡萄酒行业市场专项调研及投资前景分析报告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2021-2026年中国进口葡萄酒行业市场专项调研及投资前景分析报告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2021-2026年中国进口葡萄酒行业市场专项调研及投资前景分析报告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