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车载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车载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车载设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车载设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