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2021-2026年中国商业地产行业市场深度调研及未来发展趋势研究报告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2021-2026年中国商业地产行业市场深度调研及未来发展趋势研究报告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2021-2026年中国商业地产行业市场深度调研及未来发展趋势研究报告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2021-2026年中国商业地产行业市场深度调研及未来发展趋势研究报告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