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2021-2026年中国新资源食品行业市场深度调研及未来发展趋势研究报告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2021-2026年中国新资源食品行业市场深度调研及未来发展趋势研究报告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2021-2026年中国新资源食品行业市场深度调研及未来发展趋势研究报告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2021-2026年中国新资源食品行业市场深度调研及未来发展趋势研究报告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