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2021-2026年中国家具零售行业市场运营态势及投资战略咨询报告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2021-2026年中国家具零售行业市场运营态势及投资战略咨询报告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2021-2026年中国家具零售行业市场运营态势及投资战略咨询报告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 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2021-2026年中国家具零售行业市场运营态势及投资战略咨询报告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