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2021-2026年中国物流信息化行业市场运营状况分析及投资规划建议咨询报告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2021-2026年中国物流信息化行业市场运营状况分析及投资规划建议咨询报告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2021-2026年中国物流信息化行业市场运营状况分析及投资规划建议咨询报告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2021-2026年中国物流信息化行业市场运营状况分析及投资规划建议咨询报告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