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2021-2026年中国交流电动机行业市场评估分析及发展前景调研战略研究报告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2021-2026年中国交流电动机行业市场评估分析及发展前景调研战略研究报告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2021-2026年中国交流电动机行业市场评估分析及发展前景调研战略研究报告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2021-2026年中国交流电动机行业市场评估分析及发展前景调研战略研究报告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