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2021-2026年中国正戊醛行业市场运营态势及投资战略咨询正戊醛报告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2021-2026年中国正戊醛行业市场运营态势及投资战略咨询正戊醛报告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2021-2026年中国正戊醛行业市场运营态势及投资战略咨询正戊醛报告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2021-2026年中国正戊醛行业市场运营态势及投资战略咨询正戊醛报告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