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2021-2026年中国临空经济行业市场深度评估及发展前景预测报告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2021-2026年中国临空经济行业市场深度评估及发展前景预测报告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2021-2026年中国临空经济行业市场深度评估及发展前景预测报告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https://www.icandata.com/view/359343.html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https://www.icandata.com/view/359343.html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2021-2026年中国临空经济行业市场深度评估及发展前景预测报告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359343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