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五钢铁公司业绩与鞍钢股份每股收益现状及趋势数据分析报告（2007）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五钢铁公司业绩与鞍钢股份每股收益现状及趋势数据分析报告（2007）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五钢铁公司业绩与鞍钢股份每股收益现状及趋势数据分析报告（2007）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五钢铁公司业绩与鞍钢股份每股收益现状及趋势数据分析报告（2007）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