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2021-2026年中国个人护理品行业市场深度调研及未来发展趋势研究报告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2021-2026年中国个人护理品行业市场深度调研及未来发展趋势研究报告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2021-2026年中国个人护理品行业市场深度调研及未来发展趋势研究报告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https://www.icandata.com/view/359460.html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https://www.icandata.com/view/359460.html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2021-2026年中国个人护理品行业市场深度调研及未来发展趋势研究报告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359460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